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8278FC" w:rsidRPr="008278FC" w:rsidRDefault="00D13A8D" w:rsidP="008278F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27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запросу предложений в электронной форме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договора </w:t>
      </w:r>
      <w:r w:rsidR="008278FC" w:rsidRPr="008278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поставки силовых трансформаторов напряжением 6-20 кВ, для нужд АО «Россети Сибирь Тываэнерго»</w:t>
      </w:r>
    </w:p>
    <w:p w:rsidR="008278FC" w:rsidRDefault="008278FC" w:rsidP="008278F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8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25.2-11/2.2-0002</w:t>
      </w:r>
    </w:p>
    <w:p w:rsidR="008278FC" w:rsidRDefault="008278FC" w:rsidP="008278F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32514849215</w:t>
      </w:r>
    </w:p>
    <w:p w:rsidR="008278FC" w:rsidRDefault="008278FC" w:rsidP="008278F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78FC" w:rsidRPr="008278FC" w:rsidRDefault="008278FC" w:rsidP="008278F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4A4B" w:rsidRDefault="0025709A" w:rsidP="008278F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AB3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мая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8278FC" w:rsidRPr="008278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58.22/14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F4A4B" w:rsidRDefault="00BF4A4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Default="00D13A8D" w:rsidP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sz w:val="24"/>
          <w:szCs w:val="24"/>
        </w:rPr>
        <w:t xml:space="preserve">Внесение изменений в документацию на право заключения договора </w:t>
      </w:r>
      <w:r>
        <w:rPr>
          <w:b w:val="0"/>
          <w:sz w:val="24"/>
          <w:szCs w:val="24"/>
          <w:lang w:val="en-US"/>
        </w:rPr>
        <w:t xml:space="preserve">поставки </w:t>
      </w:r>
      <w:r w:rsidR="008278FC" w:rsidRPr="008278FC">
        <w:rPr>
          <w:b w:val="0"/>
          <w:sz w:val="24"/>
          <w:szCs w:val="24"/>
        </w:rPr>
        <w:t>силовых трансформаторов напряжением 6-20 кВ</w:t>
      </w:r>
      <w:r>
        <w:rPr>
          <w:b w:val="0"/>
          <w:sz w:val="24"/>
          <w:szCs w:val="24"/>
        </w:rPr>
        <w:t>, для нужд АО «Россети Сибирь Тываэнерго».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F4A4B" w:rsidRPr="0025709A" w:rsidRDefault="00D13A8D" w:rsidP="0025709A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25709A" w:rsidRDefault="0025709A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Внесение изменений в Приложение № 2 – Техническое задание в части технических характеристик.</w:t>
      </w:r>
    </w:p>
    <w:p w:rsidR="00BF4A4B" w:rsidRDefault="00D13A8D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8278FC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7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8 941 223,19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25709A">
        <w:rPr>
          <w:b w:val="0"/>
          <w:sz w:val="24"/>
          <w:szCs w:val="24"/>
        </w:rPr>
        <w:t>2</w:t>
      </w:r>
      <w:r w:rsidR="008278FC">
        <w:rPr>
          <w:b w:val="0"/>
          <w:sz w:val="24"/>
          <w:szCs w:val="24"/>
        </w:rPr>
        <w:t>2</w:t>
      </w:r>
      <w:r w:rsidR="0025709A">
        <w:rPr>
          <w:b w:val="0"/>
          <w:sz w:val="24"/>
          <w:szCs w:val="24"/>
        </w:rPr>
        <w:t>.05</w:t>
      </w:r>
      <w:r>
        <w:rPr>
          <w:b w:val="0"/>
          <w:sz w:val="24"/>
          <w:szCs w:val="24"/>
        </w:rPr>
        <w:t xml:space="preserve">.2025 г.  </w:t>
      </w:r>
      <w:r w:rsidR="008278FC">
        <w:rPr>
          <w:b w:val="0"/>
          <w:sz w:val="24"/>
          <w:szCs w:val="24"/>
        </w:rPr>
        <w:t>подана только одна заявка</w:t>
      </w:r>
      <w:r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5709A" w:rsidRDefault="0025709A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Внести изменения в Приложение № 2 – Техническое задание в части технических характеристик.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 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8278FC">
        <w:rPr>
          <w:b w:val="0"/>
          <w:sz w:val="24"/>
          <w:szCs w:val="24"/>
        </w:rPr>
        <w:t>02</w:t>
      </w:r>
      <w:r>
        <w:rPr>
          <w:b w:val="0"/>
          <w:sz w:val="24"/>
          <w:szCs w:val="24"/>
        </w:rPr>
        <w:t>.0</w:t>
      </w:r>
      <w:r w:rsidR="008278FC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 xml:space="preserve">.2025 г. в </w:t>
      </w:r>
      <w:r w:rsidR="0025709A">
        <w:rPr>
          <w:b w:val="0"/>
          <w:sz w:val="24"/>
          <w:szCs w:val="24"/>
        </w:rPr>
        <w:t>09</w:t>
      </w:r>
      <w:r>
        <w:rPr>
          <w:b w:val="0"/>
          <w:sz w:val="24"/>
          <w:szCs w:val="24"/>
        </w:rPr>
        <w:t>:00;</w:t>
      </w:r>
    </w:p>
    <w:p w:rsidR="008278FC" w:rsidRDefault="008278FC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рассмотрения заявок – 10.07.2025 г.;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8278FC">
        <w:rPr>
          <w:b w:val="0"/>
          <w:sz w:val="24"/>
          <w:szCs w:val="24"/>
        </w:rPr>
        <w:t>21.07</w:t>
      </w:r>
      <w:r w:rsidR="00AA6C42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2067E4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2 категории</w:t>
            </w:r>
            <w:r w:rsidR="00D13A8D"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сектора закупок ОЛиМТО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2067E4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8278FC" w:rsidRPr="008278FC">
      <w:rPr>
        <w:rFonts w:ascii="Times New Roman" w:hAnsi="Times New Roman" w:cs="Times New Roman"/>
        <w:b/>
        <w:bCs/>
        <w:sz w:val="20"/>
        <w:szCs w:val="20"/>
      </w:rPr>
      <w:t>58.22/14.1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818C5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1527E8"/>
    <w:rsid w:val="002067E4"/>
    <w:rsid w:val="00221799"/>
    <w:rsid w:val="0025709A"/>
    <w:rsid w:val="008278FC"/>
    <w:rsid w:val="00A51B62"/>
    <w:rsid w:val="00AA6C42"/>
    <w:rsid w:val="00AB372C"/>
    <w:rsid w:val="00B32B93"/>
    <w:rsid w:val="00BF4A4B"/>
    <w:rsid w:val="00D13A8D"/>
    <w:rsid w:val="00E2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2989D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28CB3-6E4E-4EB2-B00D-6491EA860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138</cp:revision>
  <cp:lastPrinted>2025-05-23T03:50:00Z</cp:lastPrinted>
  <dcterms:created xsi:type="dcterms:W3CDTF">2019-02-07T02:09:00Z</dcterms:created>
  <dcterms:modified xsi:type="dcterms:W3CDTF">2025-05-23T03:50:00Z</dcterms:modified>
</cp:coreProperties>
</file>